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2D0E73" w14:textId="77777777" w:rsidR="00F72DE4" w:rsidRPr="00A7404B" w:rsidRDefault="00F72DE4" w:rsidP="00F72DE4">
      <w:pPr>
        <w:pStyle w:val="Heading2"/>
        <w:spacing w:before="120" w:after="120"/>
        <w:contextualSpacing w:val="0"/>
        <w:rPr>
          <w:rFonts w:ascii="Arial" w:hAnsi="Arial" w:cs="Arial"/>
          <w:sz w:val="24"/>
          <w:szCs w:val="24"/>
        </w:rPr>
      </w:pPr>
      <w:r w:rsidRPr="00A7404B">
        <w:rPr>
          <w:rFonts w:ascii="Arial" w:hAnsi="Arial" w:cs="Arial"/>
          <w:sz w:val="24"/>
          <w:szCs w:val="24"/>
        </w:rPr>
        <w:t xml:space="preserve">The </w:t>
      </w:r>
      <w:r w:rsidRPr="00A7404B">
        <w:rPr>
          <w:rFonts w:ascii="Arial" w:hAnsi="Arial" w:cs="Arial"/>
          <w:i/>
          <w:sz w:val="24"/>
          <w:szCs w:val="24"/>
        </w:rPr>
        <w:t>Multidimensional Analysis Tagger</w:t>
      </w:r>
      <w:r w:rsidRPr="00A7404B">
        <w:rPr>
          <w:rFonts w:ascii="Arial" w:hAnsi="Arial" w:cs="Arial"/>
          <w:sz w:val="24"/>
          <w:szCs w:val="24"/>
        </w:rPr>
        <w:t>, or how I stopped worrying and created a tagger using regular expressions</w:t>
      </w:r>
    </w:p>
    <w:p w14:paraId="2B90033B" w14:textId="77777777" w:rsidR="00F72DE4" w:rsidRPr="00A7404B" w:rsidRDefault="00F72DE4" w:rsidP="00F72DE4">
      <w:pPr>
        <w:spacing w:before="120" w:after="120"/>
        <w:rPr>
          <w:sz w:val="24"/>
          <w:szCs w:val="24"/>
        </w:rPr>
      </w:pPr>
      <w:r w:rsidRPr="00A7404B">
        <w:rPr>
          <w:sz w:val="24"/>
          <w:szCs w:val="24"/>
        </w:rPr>
        <w:t xml:space="preserve">Andrea </w:t>
      </w:r>
      <w:proofErr w:type="spellStart"/>
      <w:r w:rsidRPr="00A7404B">
        <w:rPr>
          <w:sz w:val="24"/>
          <w:szCs w:val="24"/>
        </w:rPr>
        <w:t>Nini</w:t>
      </w:r>
      <w:proofErr w:type="spellEnd"/>
      <w:r w:rsidRPr="00A7404B">
        <w:rPr>
          <w:sz w:val="24"/>
          <w:szCs w:val="24"/>
        </w:rPr>
        <w:t>, University of Manchester</w:t>
      </w:r>
    </w:p>
    <w:p w14:paraId="4ED8C3C7" w14:textId="7277F7B5" w:rsidR="00F72DE4" w:rsidRPr="00A7404B" w:rsidRDefault="00F72DE4" w:rsidP="00F72DE4">
      <w:pPr>
        <w:spacing w:before="120" w:after="120"/>
        <w:rPr>
          <w:sz w:val="24"/>
          <w:szCs w:val="24"/>
        </w:rPr>
      </w:pPr>
      <w:hyperlink r:id="rId5" w:history="1">
        <w:r w:rsidRPr="00847F79">
          <w:rPr>
            <w:rStyle w:val="Hyperlink"/>
            <w:sz w:val="24"/>
            <w:szCs w:val="24"/>
          </w:rPr>
          <w:t>andrea.nini@manchester.ac.uk</w:t>
        </w:r>
      </w:hyperlink>
      <w:r>
        <w:rPr>
          <w:sz w:val="24"/>
          <w:szCs w:val="24"/>
        </w:rPr>
        <w:t xml:space="preserve"> </w:t>
      </w:r>
      <w:bookmarkStart w:id="0" w:name="_GoBack"/>
      <w:bookmarkEnd w:id="0"/>
    </w:p>
    <w:p w14:paraId="6CDB7EDC" w14:textId="77777777" w:rsidR="00F72DE4" w:rsidRPr="00A7404B" w:rsidRDefault="00F72DE4" w:rsidP="00F72DE4">
      <w:pPr>
        <w:spacing w:before="120" w:after="120"/>
        <w:jc w:val="both"/>
        <w:rPr>
          <w:sz w:val="24"/>
          <w:szCs w:val="24"/>
        </w:rPr>
      </w:pPr>
      <w:r w:rsidRPr="00A7404B">
        <w:rPr>
          <w:sz w:val="24"/>
          <w:szCs w:val="24"/>
        </w:rPr>
        <w:t xml:space="preserve">The aims of the talk are to introduce the Multidimensional Analysis Tagger (MAT), a program that replicates </w:t>
      </w:r>
      <w:proofErr w:type="spellStart"/>
      <w:r w:rsidRPr="00A7404B">
        <w:rPr>
          <w:sz w:val="24"/>
          <w:szCs w:val="24"/>
        </w:rPr>
        <w:t>Biber’s</w:t>
      </w:r>
      <w:proofErr w:type="spellEnd"/>
      <w:r w:rsidRPr="00A7404B">
        <w:rPr>
          <w:sz w:val="24"/>
          <w:szCs w:val="24"/>
        </w:rPr>
        <w:t xml:space="preserve"> (1988) analysis, and to demonstrate that regular expressions can also be employed for more sophisticated uses, such as creating a tagger. Although MAT uses the Stanford Tagger to generate an initial tagged version of the input, the main tagging system behind MAT is an application of regular expressions to find and then count </w:t>
      </w:r>
      <w:proofErr w:type="spellStart"/>
      <w:r w:rsidRPr="00A7404B">
        <w:rPr>
          <w:sz w:val="24"/>
          <w:szCs w:val="24"/>
        </w:rPr>
        <w:t>Biber’s</w:t>
      </w:r>
      <w:proofErr w:type="spellEnd"/>
      <w:r w:rsidRPr="00A7404B">
        <w:rPr>
          <w:sz w:val="24"/>
          <w:szCs w:val="24"/>
        </w:rPr>
        <w:t xml:space="preserve"> (1988) linguistic features. In addition to tagging texts, MAT also plots the input on to </w:t>
      </w:r>
      <w:proofErr w:type="spellStart"/>
      <w:r w:rsidRPr="00A7404B">
        <w:rPr>
          <w:sz w:val="24"/>
          <w:szCs w:val="24"/>
        </w:rPr>
        <w:t>Biber’s</w:t>
      </w:r>
      <w:proofErr w:type="spellEnd"/>
      <w:r w:rsidRPr="00A7404B">
        <w:rPr>
          <w:sz w:val="24"/>
          <w:szCs w:val="24"/>
        </w:rPr>
        <w:t xml:space="preserve"> (1988) Dimensions and assigns it a text type as proposed by </w:t>
      </w:r>
      <w:proofErr w:type="spellStart"/>
      <w:r w:rsidRPr="00A7404B">
        <w:rPr>
          <w:sz w:val="24"/>
          <w:szCs w:val="24"/>
        </w:rPr>
        <w:t>Biber</w:t>
      </w:r>
      <w:proofErr w:type="spellEnd"/>
      <w:r w:rsidRPr="00A7404B">
        <w:rPr>
          <w:sz w:val="24"/>
          <w:szCs w:val="24"/>
        </w:rPr>
        <w:t xml:space="preserve"> (1989). By exploring the code of MAT, the talk aims at revealing that the mechanics of non-probabilistic taggers based on recognising specific linguistic features are essentially founded on simple regular expressions and substitutions. Additionally, MAT will be demonstrated and evidence will be presented on its reliability and usefulness to analyse new data in the context of </w:t>
      </w:r>
      <w:proofErr w:type="spellStart"/>
      <w:r w:rsidRPr="00A7404B">
        <w:rPr>
          <w:sz w:val="24"/>
          <w:szCs w:val="24"/>
        </w:rPr>
        <w:t>Biber’s</w:t>
      </w:r>
      <w:proofErr w:type="spellEnd"/>
      <w:r w:rsidRPr="00A7404B">
        <w:rPr>
          <w:sz w:val="24"/>
          <w:szCs w:val="24"/>
        </w:rPr>
        <w:t xml:space="preserve"> (1988) research. </w:t>
      </w:r>
    </w:p>
    <w:p w14:paraId="3B9EA865" w14:textId="77777777" w:rsidR="00F72DE4" w:rsidRPr="00A7404B" w:rsidRDefault="00F72DE4" w:rsidP="00F72DE4">
      <w:pPr>
        <w:spacing w:before="120" w:after="120"/>
        <w:rPr>
          <w:b/>
          <w:sz w:val="24"/>
          <w:szCs w:val="24"/>
        </w:rPr>
      </w:pPr>
      <w:r w:rsidRPr="00A7404B">
        <w:rPr>
          <w:b/>
          <w:sz w:val="24"/>
          <w:szCs w:val="24"/>
        </w:rPr>
        <w:t>References</w:t>
      </w:r>
    </w:p>
    <w:p w14:paraId="50AF08E0" w14:textId="77777777" w:rsidR="00F72DE4" w:rsidRPr="00A7404B" w:rsidRDefault="00F72DE4" w:rsidP="00F72DE4">
      <w:pPr>
        <w:spacing w:before="120" w:after="120"/>
        <w:rPr>
          <w:sz w:val="24"/>
          <w:szCs w:val="24"/>
        </w:rPr>
      </w:pPr>
      <w:proofErr w:type="spellStart"/>
      <w:r w:rsidRPr="00A7404B">
        <w:rPr>
          <w:sz w:val="24"/>
          <w:szCs w:val="24"/>
        </w:rPr>
        <w:t>Biber</w:t>
      </w:r>
      <w:proofErr w:type="spellEnd"/>
      <w:r w:rsidRPr="00A7404B">
        <w:rPr>
          <w:sz w:val="24"/>
          <w:szCs w:val="24"/>
        </w:rPr>
        <w:t xml:space="preserve">, D. (1988). </w:t>
      </w:r>
      <w:proofErr w:type="gramStart"/>
      <w:r w:rsidRPr="00A7404B">
        <w:rPr>
          <w:i/>
          <w:sz w:val="24"/>
          <w:szCs w:val="24"/>
        </w:rPr>
        <w:t>Variation across Speech and Writing</w:t>
      </w:r>
      <w:r w:rsidRPr="00A7404B">
        <w:rPr>
          <w:sz w:val="24"/>
          <w:szCs w:val="24"/>
        </w:rPr>
        <w:t>.</w:t>
      </w:r>
      <w:proofErr w:type="gramEnd"/>
      <w:r w:rsidRPr="00A7404B">
        <w:rPr>
          <w:sz w:val="24"/>
          <w:szCs w:val="24"/>
        </w:rPr>
        <w:t xml:space="preserve"> Cambridge: Cambridge University Press.</w:t>
      </w:r>
    </w:p>
    <w:p w14:paraId="65F45F93" w14:textId="77777777" w:rsidR="00F72DE4" w:rsidRPr="00A7404B" w:rsidRDefault="00F72DE4" w:rsidP="00F72DE4">
      <w:pPr>
        <w:spacing w:before="120" w:after="120"/>
        <w:rPr>
          <w:sz w:val="24"/>
          <w:szCs w:val="24"/>
        </w:rPr>
      </w:pPr>
      <w:proofErr w:type="spellStart"/>
      <w:r w:rsidRPr="00A7404B">
        <w:rPr>
          <w:sz w:val="24"/>
          <w:szCs w:val="24"/>
        </w:rPr>
        <w:t>Biber</w:t>
      </w:r>
      <w:proofErr w:type="spellEnd"/>
      <w:r w:rsidRPr="00A7404B">
        <w:rPr>
          <w:sz w:val="24"/>
          <w:szCs w:val="24"/>
        </w:rPr>
        <w:t xml:space="preserve">, D. (1989). </w:t>
      </w:r>
      <w:proofErr w:type="gramStart"/>
      <w:r w:rsidRPr="00A7404B">
        <w:rPr>
          <w:sz w:val="24"/>
          <w:szCs w:val="24"/>
        </w:rPr>
        <w:t>A typology of English texts.</w:t>
      </w:r>
      <w:proofErr w:type="gramEnd"/>
      <w:r w:rsidRPr="00A7404B">
        <w:rPr>
          <w:sz w:val="24"/>
          <w:szCs w:val="24"/>
        </w:rPr>
        <w:t xml:space="preserve"> </w:t>
      </w:r>
      <w:r w:rsidRPr="00A7404B">
        <w:rPr>
          <w:i/>
          <w:sz w:val="24"/>
          <w:szCs w:val="24"/>
        </w:rPr>
        <w:t>Linguistics</w:t>
      </w:r>
      <w:r w:rsidRPr="00A7404B">
        <w:rPr>
          <w:sz w:val="24"/>
          <w:szCs w:val="24"/>
        </w:rPr>
        <w:t>, 27(1), 3–43.</w:t>
      </w:r>
    </w:p>
    <w:p w14:paraId="5F2AA25E" w14:textId="25E653E4" w:rsidR="00EF5168" w:rsidRPr="00F72DE4" w:rsidRDefault="00EF5168" w:rsidP="00F72DE4"/>
    <w:sectPr w:rsidR="00EF5168" w:rsidRPr="00F72D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EF5168"/>
    <w:rsid w:val="00321954"/>
    <w:rsid w:val="00322AAD"/>
    <w:rsid w:val="003C0A76"/>
    <w:rsid w:val="004A0898"/>
    <w:rsid w:val="004A73CE"/>
    <w:rsid w:val="006D6B23"/>
    <w:rsid w:val="00890FED"/>
    <w:rsid w:val="00EF5168"/>
    <w:rsid w:val="00F42B0A"/>
    <w:rsid w:val="00F72D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9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72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F72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a.nini@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F5EEB0C6</Template>
  <TotalTime>49</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ICAME35 paper.docx</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ICAME35 paper.docx</dc:title>
  <cp:lastModifiedBy>Benet Vincent</cp:lastModifiedBy>
  <cp:revision>10</cp:revision>
  <dcterms:created xsi:type="dcterms:W3CDTF">2014-05-29T12:12:00Z</dcterms:created>
  <dcterms:modified xsi:type="dcterms:W3CDTF">2016-12-02T11:35:00Z</dcterms:modified>
</cp:coreProperties>
</file>